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987C24" w:rsidRDefault="00642B6A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</w:t>
      </w:r>
      <w:proofErr w:type="spellStart"/>
      <w:r>
        <w:rPr>
          <w:rFonts w:ascii="Titillium" w:hAnsi="Titillium" w:cs="Times New Roman"/>
          <w:sz w:val="20"/>
          <w:szCs w:val="20"/>
        </w:rPr>
        <w:t>RPCT</w:t>
      </w:r>
      <w:proofErr w:type="spellEnd"/>
      <w:r>
        <w:rPr>
          <w:rFonts w:ascii="Titillium" w:hAnsi="Titillium" w:cs="Times New Roman"/>
          <w:sz w:val="20"/>
          <w:szCs w:val="20"/>
        </w:rPr>
        <w:t xml:space="preserve"> dell’Ordine degli Architetti </w:t>
      </w:r>
      <w:proofErr w:type="spellStart"/>
      <w:r>
        <w:rPr>
          <w:rFonts w:ascii="Titillium" w:hAnsi="Titillium" w:cs="Times New Roman"/>
          <w:sz w:val="20"/>
          <w:szCs w:val="20"/>
        </w:rPr>
        <w:t>P.P.C</w:t>
      </w:r>
      <w:proofErr w:type="spellEnd"/>
      <w:r>
        <w:rPr>
          <w:rFonts w:ascii="Titillium" w:hAnsi="Titillium" w:cs="Times New Roman"/>
          <w:sz w:val="20"/>
          <w:szCs w:val="20"/>
        </w:rPr>
        <w:t xml:space="preserve">. di Cagliari, assolvendo la funzione di </w:t>
      </w:r>
      <w:proofErr w:type="spellStart"/>
      <w:r>
        <w:rPr>
          <w:rFonts w:ascii="Titillium" w:hAnsi="Titillium" w:cs="Times New Roman"/>
          <w:sz w:val="20"/>
          <w:szCs w:val="20"/>
        </w:rPr>
        <w:t>OIV</w:t>
      </w:r>
      <w:proofErr w:type="spellEnd"/>
      <w:r>
        <w:rPr>
          <w:rFonts w:ascii="Titillium" w:hAnsi="Titillium" w:cs="Times New Roman"/>
          <w:sz w:val="20"/>
          <w:szCs w:val="20"/>
        </w:rPr>
        <w:t>, h</w:t>
      </w:r>
      <w:r w:rsidR="00782E5B" w:rsidRPr="00C5488A">
        <w:rPr>
          <w:rFonts w:ascii="Titillium" w:hAnsi="Titillium" w:cs="Times New Roman"/>
          <w:sz w:val="20"/>
          <w:szCs w:val="20"/>
        </w:rPr>
        <w:t>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4869E2" w:rsidRPr="00C5488A" w:rsidRDefault="0006276C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</w:t>
      </w:r>
      <w:proofErr w:type="spellStart"/>
      <w:r>
        <w:rPr>
          <w:rFonts w:ascii="Titillium" w:hAnsi="Titillium" w:cs="Times New Roman"/>
          <w:sz w:val="20"/>
          <w:szCs w:val="20"/>
        </w:rPr>
        <w:t>RPCT</w:t>
      </w:r>
      <w:proofErr w:type="spellEnd"/>
      <w:r w:rsidR="004869E2" w:rsidRPr="00C5488A">
        <w:rPr>
          <w:rFonts w:ascii="Titillium" w:hAnsi="Titillium" w:cs="Times New Roman"/>
          <w:sz w:val="20"/>
          <w:szCs w:val="20"/>
        </w:rPr>
        <w:t xml:space="preserve"> ha svolto gli accertamenti:</w:t>
      </w:r>
    </w:p>
    <w:p w:rsidR="004869E2" w:rsidRPr="00C5488A" w:rsidRDefault="0006276C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</w:t>
      </w:r>
      <w:r w:rsidR="00FB472F">
        <w:rPr>
          <w:rFonts w:ascii="Titillium" w:hAnsi="Titillium" w:cs="Times New Roman"/>
          <w:sz w:val="20"/>
          <w:szCs w:val="20"/>
        </w:rPr>
        <w:t xml:space="preserve">il </w:t>
      </w:r>
      <w:proofErr w:type="spellStart"/>
      <w:r w:rsidR="00FB472F">
        <w:rPr>
          <w:rFonts w:ascii="Titillium" w:hAnsi="Titillium" w:cs="Times New Roman"/>
          <w:sz w:val="20"/>
          <w:szCs w:val="20"/>
        </w:rPr>
        <w:t>RPCT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 xml:space="preserve">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FB472F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:rsidR="004E3FEA" w:rsidRPr="00C5488A" w:rsidRDefault="0055599A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4619A1" w:rsidRPr="00C5488A" w:rsidRDefault="0055599A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bookmarkStart w:id="0" w:name="_GoBack"/>
      <w:bookmarkEnd w:id="0"/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amministrazione/ente </w:t>
      </w:r>
      <w:r w:rsidR="000B7CB8" w:rsidRPr="00C5488A">
        <w:rPr>
          <w:rFonts w:ascii="Titillium" w:hAnsi="Titillium"/>
          <w:sz w:val="20"/>
          <w:szCs w:val="20"/>
          <w:u w:val="single"/>
        </w:rPr>
        <w:t>NON</w:t>
      </w:r>
      <w:r w:rsidR="000B7CB8"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0B7CB8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4619A1" w:rsidRPr="00C5488A" w:rsidRDefault="004A062D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lastRenderedPageBreak/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C5488A" w:rsidRDefault="0050368C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Cagliari 08/10/2022</w:t>
      </w:r>
    </w:p>
    <w:p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0B7CB8" w:rsidRPr="00C5488A" w:rsidRDefault="0050368C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Responsabile della prevenzione della corruzione e dell</w:t>
      </w:r>
      <w:r w:rsidR="00355E1F">
        <w:rPr>
          <w:rFonts w:ascii="Titillium" w:hAnsi="Titillium" w:cs="Times New Roman"/>
          <w:sz w:val="20"/>
          <w:szCs w:val="20"/>
        </w:rPr>
        <w:t>a</w:t>
      </w:r>
      <w:r>
        <w:rPr>
          <w:rFonts w:ascii="Titillium" w:hAnsi="Titillium" w:cs="Times New Roman"/>
          <w:sz w:val="20"/>
          <w:szCs w:val="20"/>
        </w:rPr>
        <w:t xml:space="preserve"> trasparenza</w:t>
      </w:r>
    </w:p>
    <w:p w:rsidR="004E3FEA" w:rsidRPr="00C5488A" w:rsidRDefault="0050368C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Arch. Jorge Burguez</w:t>
      </w:r>
    </w:p>
    <w:sectPr w:rsidR="004E3FEA" w:rsidRPr="00C5488A">
      <w:headerReference w:type="defaul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50" w:rsidRDefault="00FA7950">
      <w:pPr>
        <w:spacing w:after="0" w:line="240" w:lineRule="auto"/>
      </w:pPr>
      <w:r>
        <w:separator/>
      </w:r>
    </w:p>
  </w:endnote>
  <w:endnote w:type="continuationSeparator" w:id="0">
    <w:p w:rsidR="00FA7950" w:rsidRDefault="00FA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50" w:rsidRDefault="00FA7950">
      <w:r>
        <w:separator/>
      </w:r>
    </w:p>
  </w:footnote>
  <w:footnote w:type="continuationSeparator" w:id="0">
    <w:p w:rsidR="00FA7950" w:rsidRDefault="00FA7950">
      <w:r>
        <w:continuationSeparator/>
      </w:r>
    </w:p>
  </w:footnote>
  <w:footnote w:id="1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276C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2E071E"/>
    <w:rsid w:val="00324847"/>
    <w:rsid w:val="003526DB"/>
    <w:rsid w:val="00355E1F"/>
    <w:rsid w:val="00377003"/>
    <w:rsid w:val="00417308"/>
    <w:rsid w:val="00452424"/>
    <w:rsid w:val="004619A1"/>
    <w:rsid w:val="004869E2"/>
    <w:rsid w:val="004A062D"/>
    <w:rsid w:val="004B3307"/>
    <w:rsid w:val="004D1A10"/>
    <w:rsid w:val="004E3FEA"/>
    <w:rsid w:val="0050368C"/>
    <w:rsid w:val="005148C3"/>
    <w:rsid w:val="005314E6"/>
    <w:rsid w:val="005345A7"/>
    <w:rsid w:val="0055599A"/>
    <w:rsid w:val="005E04C0"/>
    <w:rsid w:val="005E3451"/>
    <w:rsid w:val="005F5B0C"/>
    <w:rsid w:val="00600B7E"/>
    <w:rsid w:val="00602524"/>
    <w:rsid w:val="00642B6A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75CD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66E80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A7950"/>
    <w:rsid w:val="00FB22A4"/>
    <w:rsid w:val="00FB472F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2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BB7345-A472-481B-9BAC-A9BB2A03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paolo carta</cp:lastModifiedBy>
  <cp:revision>10</cp:revision>
  <cp:lastPrinted>2022-10-06T07:05:00Z</cp:lastPrinted>
  <dcterms:created xsi:type="dcterms:W3CDTF">2022-10-06T07:05:00Z</dcterms:created>
  <dcterms:modified xsi:type="dcterms:W3CDTF">2022-10-08T10:29:00Z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